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7D85" w14:textId="225AD352" w:rsidR="004031D2" w:rsidRDefault="004031D2" w:rsidP="004031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sz w:val="24"/>
          <w:szCs w:val="24"/>
        </w:rPr>
        <w:t>0050/95/2023</w:t>
      </w:r>
    </w:p>
    <w:p w14:paraId="01EC33A2" w14:textId="77777777" w:rsidR="004031D2" w:rsidRDefault="004031D2" w:rsidP="004031D2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Prezydenta Miasta Rzeszowa</w:t>
      </w:r>
    </w:p>
    <w:p w14:paraId="5D8578EF" w14:textId="416D3294" w:rsidR="004031D2" w:rsidRDefault="004031D2" w:rsidP="004031D2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34E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3 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r.</w:t>
      </w:r>
    </w:p>
    <w:p w14:paraId="647D53AC" w14:textId="77777777" w:rsidR="004031D2" w:rsidRDefault="004031D2" w:rsidP="004031D2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36FFDF14" w14:textId="77777777" w:rsidR="004031D2" w:rsidRDefault="004031D2" w:rsidP="004031D2">
      <w:pPr>
        <w:spacing w:after="0"/>
        <w:ind w:left="2124" w:firstLine="708"/>
        <w:rPr>
          <w:rFonts w:ascii="Times New Roman" w:hAnsi="Times New Roman" w:cs="Times New Roman"/>
          <w:sz w:val="16"/>
          <w:szCs w:val="16"/>
        </w:rPr>
      </w:pPr>
    </w:p>
    <w:p w14:paraId="111DC3D5" w14:textId="77777777" w:rsidR="004031D2" w:rsidRDefault="004031D2" w:rsidP="004031D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DEE7362" w14:textId="77777777" w:rsidR="004031D2" w:rsidRDefault="004031D2" w:rsidP="00403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rozstrzygnięcia  konkursu ofert na realizację programu polityki zdrowotnej pn.: „Program wczesnego wykrywania nowotworów jelita grubego wśród mieszkańców Miasta Rzeszowa na lata 2021-2025”.</w:t>
      </w:r>
    </w:p>
    <w:p w14:paraId="7FCD487F" w14:textId="77777777" w:rsidR="004031D2" w:rsidRDefault="004031D2" w:rsidP="004031D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1631E6F" w14:textId="677F07EA" w:rsidR="004031D2" w:rsidRDefault="004031D2" w:rsidP="004031D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art.30 ust.1 ustawy z dnia 8 marca 1990 r. o samorządzie gminnym (Dz.U. z 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r. poz.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), art. 7 ust.1 pkt 1, art.48 ust.1 i ust.3 pkt 1 oraz art.48b ust.1, ust.2-4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ust.6 ustawy z dnia 27 sierpnia 2004 r. o świadczeniach opieki zdrowotnej finansowanych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ze środków publicznych (Dz.U. z 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r. poz.</w:t>
      </w:r>
      <w:r>
        <w:rPr>
          <w:rFonts w:ascii="Times New Roman" w:hAnsi="Times New Roman" w:cs="Times New Roman"/>
          <w:sz w:val="24"/>
          <w:szCs w:val="24"/>
        </w:rPr>
        <w:t>2561</w:t>
      </w:r>
      <w:r>
        <w:rPr>
          <w:rFonts w:ascii="Times New Roman" w:hAnsi="Times New Roman" w:cs="Times New Roman"/>
          <w:sz w:val="24"/>
          <w:szCs w:val="24"/>
        </w:rPr>
        <w:t xml:space="preserve"> z późn.zm.),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ust.2 działu VI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załącznika Nr 2 do Zarządzenia Prezydenta Miasta Rzeszowa Nr </w:t>
      </w:r>
      <w:r>
        <w:rPr>
          <w:rFonts w:ascii="Times New Roman" w:hAnsi="Times New Roman" w:cs="Times New Roman"/>
          <w:sz w:val="24"/>
          <w:szCs w:val="24"/>
        </w:rPr>
        <w:t>0050/51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r.,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ogłoszenia konkursu ofert na realizację programu polityki zdrowotnej pn.: „Program wczesnego wykrywania nowotworów jelita grubego wśród mieszkańców Miasta Rzeszowa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lata 2021-2025” zarządza się, co następuje:</w:t>
      </w:r>
    </w:p>
    <w:p w14:paraId="52934A2F" w14:textId="77777777" w:rsidR="004031D2" w:rsidRDefault="004031D2" w:rsidP="004031D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7791E050" w14:textId="77777777" w:rsidR="004031D2" w:rsidRDefault="004031D2" w:rsidP="004031D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257504E" w14:textId="7BF359EA" w:rsidR="004031D2" w:rsidRDefault="004031D2" w:rsidP="00403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ofertę Samodzielnego Publicznego Zespołu Opieki Zdrowotnej Nr 1 w Rzeszowie na realizację w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 programu polityki zdrowotnej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.:„Program wczesnego wykrywania nowotworów jelita grubego wśród mieszkańców Miasta Rzeszowa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lata 2021-2025” i przeznacza się kwotę do wysokości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00,00 złotych na realizację tego programu.</w:t>
      </w:r>
    </w:p>
    <w:p w14:paraId="5AB081E6" w14:textId="77777777" w:rsidR="004031D2" w:rsidRDefault="004031D2" w:rsidP="004031D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742BEC" w14:textId="77777777" w:rsidR="004031D2" w:rsidRDefault="004031D2" w:rsidP="004031D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43C5CEA2" w14:textId="77777777" w:rsidR="004031D2" w:rsidRDefault="004031D2" w:rsidP="004031D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694E4C9" w14:textId="77777777" w:rsidR="004031D2" w:rsidRDefault="004031D2" w:rsidP="00403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w sprawie wyboru realizatora Programu zostanie zamieszczona w Biuletynie Informacji Publicznej Miasta Rzeszowa i na tablicy ogłoszeń Urzędu Miasta Rzeszowa.</w:t>
      </w:r>
    </w:p>
    <w:p w14:paraId="6919B4E1" w14:textId="77777777" w:rsidR="004031D2" w:rsidRDefault="004031D2" w:rsidP="004031D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3D0EFB" w14:textId="77777777" w:rsidR="004031D2" w:rsidRDefault="004031D2" w:rsidP="004031D2">
      <w:pPr>
        <w:pStyle w:val="Akapitzlist"/>
        <w:spacing w:after="0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33747499" w14:textId="77777777" w:rsidR="004031D2" w:rsidRDefault="004031D2" w:rsidP="004031D2">
      <w:pPr>
        <w:pStyle w:val="Akapitzlist"/>
        <w:spacing w:after="0"/>
        <w:ind w:left="3552" w:firstLine="696"/>
        <w:rPr>
          <w:rFonts w:ascii="Times New Roman" w:hAnsi="Times New Roman" w:cs="Times New Roman"/>
          <w:sz w:val="16"/>
          <w:szCs w:val="16"/>
        </w:rPr>
      </w:pPr>
    </w:p>
    <w:p w14:paraId="15A9DB04" w14:textId="77777777" w:rsidR="004031D2" w:rsidRDefault="004031D2" w:rsidP="00403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Dyrektorowi Wydziału Polityki Społecznej Urzędu Miasta Rzeszowa.</w:t>
      </w:r>
    </w:p>
    <w:p w14:paraId="3043DC3B" w14:textId="77777777" w:rsidR="004031D2" w:rsidRDefault="004031D2" w:rsidP="004031D2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648A9E" w14:textId="77777777" w:rsidR="004031D2" w:rsidRDefault="004031D2" w:rsidP="004031D2">
      <w:pPr>
        <w:pStyle w:val="Akapitzlist"/>
        <w:spacing w:after="0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4A26984E" w14:textId="77777777" w:rsidR="004031D2" w:rsidRDefault="004031D2" w:rsidP="004031D2">
      <w:pPr>
        <w:pStyle w:val="Akapitzlist"/>
        <w:spacing w:after="0"/>
        <w:ind w:left="3552" w:firstLine="696"/>
        <w:rPr>
          <w:rFonts w:ascii="Times New Roman" w:hAnsi="Times New Roman" w:cs="Times New Roman"/>
          <w:sz w:val="16"/>
          <w:szCs w:val="16"/>
        </w:rPr>
      </w:pPr>
    </w:p>
    <w:p w14:paraId="45ADB80F" w14:textId="77777777" w:rsidR="004031D2" w:rsidRDefault="004031D2" w:rsidP="00403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347AFB7B" w14:textId="77777777" w:rsidR="004031D2" w:rsidRDefault="004031D2" w:rsidP="00403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E63F7" w14:textId="77777777" w:rsidR="004031D2" w:rsidRDefault="004031D2" w:rsidP="00403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DE31B" w14:textId="77777777" w:rsidR="004031D2" w:rsidRDefault="004031D2" w:rsidP="00403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</w:tblGrid>
      <w:tr w:rsidR="004031D2" w14:paraId="50E79099" w14:textId="77777777" w:rsidTr="004031D2">
        <w:tc>
          <w:tcPr>
            <w:tcW w:w="4142" w:type="dxa"/>
          </w:tcPr>
          <w:p w14:paraId="019E5DB3" w14:textId="05725A8B" w:rsidR="004031D2" w:rsidRDefault="004031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Prezydent Miasta Rzeszowa</w:t>
            </w:r>
          </w:p>
          <w:p w14:paraId="337D5C2B" w14:textId="77777777" w:rsidR="004031D2" w:rsidRDefault="004031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45A3AE" w14:textId="77777777" w:rsidR="004031D2" w:rsidRDefault="004031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A5292E" w14:textId="50998AB1" w:rsidR="004031D2" w:rsidRDefault="004031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Konrad Fijołek</w:t>
            </w:r>
          </w:p>
          <w:p w14:paraId="0029BF94" w14:textId="493BA3C3" w:rsidR="004031D2" w:rsidRDefault="004031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A73986" w14:textId="77777777" w:rsidR="004031D2" w:rsidRDefault="004031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631AFD" w14:textId="64EC5A9B" w:rsidR="004031D2" w:rsidRDefault="004031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F9A97A" w14:textId="77777777" w:rsidR="004031D2" w:rsidRDefault="004031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32B4684" w14:textId="77777777" w:rsidR="003A44F8" w:rsidRDefault="003A44F8" w:rsidP="004031D2"/>
    <w:sectPr w:rsidR="003A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6C"/>
    <w:rsid w:val="00334E76"/>
    <w:rsid w:val="003A44F8"/>
    <w:rsid w:val="003C6B6C"/>
    <w:rsid w:val="004031D2"/>
    <w:rsid w:val="0075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EF90"/>
  <w15:chartTrackingRefBased/>
  <w15:docId w15:val="{452DBE7F-0DC6-4B65-B81F-77FC6174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1D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3</cp:revision>
  <dcterms:created xsi:type="dcterms:W3CDTF">2023-03-03T10:44:00Z</dcterms:created>
  <dcterms:modified xsi:type="dcterms:W3CDTF">2023-03-03T10:59:00Z</dcterms:modified>
</cp:coreProperties>
</file>